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56" w:rsidRDefault="00894D82">
      <w:pPr>
        <w:rPr>
          <w:rFonts w:ascii="Times New Roman" w:hAnsi="Times New Roman" w:cs="Times New Roman"/>
          <w:sz w:val="28"/>
          <w:szCs w:val="28"/>
        </w:rPr>
      </w:pPr>
      <w:r w:rsidRPr="00E60FA0">
        <w:rPr>
          <w:rFonts w:ascii="Times New Roman" w:hAnsi="Times New Roman" w:cs="Times New Roman"/>
          <w:sz w:val="28"/>
          <w:szCs w:val="28"/>
        </w:rPr>
        <w:t xml:space="preserve">Hanno superato l’esame scritto di </w:t>
      </w:r>
      <w:r w:rsidRPr="00E60FA0">
        <w:rPr>
          <w:rFonts w:ascii="Times New Roman" w:hAnsi="Times New Roman" w:cs="Times New Roman"/>
          <w:b/>
          <w:sz w:val="28"/>
          <w:szCs w:val="28"/>
        </w:rPr>
        <w:t xml:space="preserve">Chimica Organica II del </w:t>
      </w:r>
      <w:r w:rsidR="002A00ED">
        <w:rPr>
          <w:rFonts w:ascii="Times New Roman" w:hAnsi="Times New Roman" w:cs="Times New Roman"/>
          <w:b/>
          <w:sz w:val="28"/>
          <w:szCs w:val="28"/>
        </w:rPr>
        <w:t>17 ottobre</w:t>
      </w:r>
      <w:r w:rsidR="0030073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E6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FA0">
        <w:rPr>
          <w:rFonts w:ascii="Times New Roman" w:hAnsi="Times New Roman" w:cs="Times New Roman"/>
          <w:sz w:val="28"/>
          <w:szCs w:val="28"/>
        </w:rPr>
        <w:t>e possono pertanto sostenere l’orale i seguenti studenti</w:t>
      </w:r>
      <w:r w:rsidR="0030073D">
        <w:rPr>
          <w:rFonts w:ascii="Times New Roman" w:hAnsi="Times New Roman" w:cs="Times New Roman"/>
          <w:sz w:val="28"/>
          <w:szCs w:val="28"/>
        </w:rPr>
        <w:t>:</w:t>
      </w:r>
    </w:p>
    <w:p w:rsidR="002A00ED" w:rsidRDefault="002A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769277 C.M.N.</w:t>
      </w:r>
    </w:p>
    <w:p w:rsidR="00894D82" w:rsidRDefault="00894D82">
      <w:pPr>
        <w:rPr>
          <w:rFonts w:ascii="Times New Roman" w:hAnsi="Times New Roman" w:cs="Times New Roman"/>
          <w:sz w:val="28"/>
          <w:szCs w:val="28"/>
        </w:rPr>
      </w:pPr>
      <w:r w:rsidRPr="00E60FA0">
        <w:rPr>
          <w:rFonts w:ascii="Times New Roman" w:hAnsi="Times New Roman" w:cs="Times New Roman"/>
          <w:sz w:val="28"/>
          <w:szCs w:val="28"/>
        </w:rPr>
        <w:t>Al limite della sufficienza:</w:t>
      </w:r>
    </w:p>
    <w:p w:rsidR="002A00ED" w:rsidRDefault="002A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766306 A.F.</w:t>
      </w:r>
    </w:p>
    <w:p w:rsidR="002A00ED" w:rsidRDefault="002A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780910 V.A.</w:t>
      </w:r>
    </w:p>
    <w:p w:rsidR="00894D82" w:rsidRPr="00E60FA0" w:rsidRDefault="002A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Venerdì 21 ottobre </w:t>
      </w:r>
      <w:r>
        <w:rPr>
          <w:rFonts w:ascii="Times New Roman" w:hAnsi="Times New Roman" w:cs="Times New Roman"/>
          <w:sz w:val="28"/>
          <w:szCs w:val="28"/>
        </w:rPr>
        <w:t>alle 14.30 in aula B</w:t>
      </w:r>
      <w:r w:rsidR="0055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2" w:rsidRPr="00E60FA0">
        <w:rPr>
          <w:rFonts w:ascii="Times New Roman" w:hAnsi="Times New Roman" w:cs="Times New Roman"/>
          <w:sz w:val="28"/>
          <w:szCs w:val="28"/>
        </w:rPr>
        <w:t xml:space="preserve">esame orale e visione degli scritti. </w:t>
      </w:r>
      <w:bookmarkStart w:id="0" w:name="_GoBack"/>
      <w:bookmarkEnd w:id="0"/>
    </w:p>
    <w:p w:rsidR="00E60FA0" w:rsidRPr="00E60FA0" w:rsidRDefault="00E60FA0">
      <w:pPr>
        <w:rPr>
          <w:rFonts w:ascii="Times New Roman" w:hAnsi="Times New Roman" w:cs="Times New Roman"/>
          <w:sz w:val="28"/>
          <w:szCs w:val="28"/>
        </w:rPr>
      </w:pPr>
    </w:p>
    <w:sectPr w:rsidR="00E60FA0" w:rsidRPr="00E60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2"/>
    <w:rsid w:val="002A00ED"/>
    <w:rsid w:val="0030073D"/>
    <w:rsid w:val="00542FA7"/>
    <w:rsid w:val="00550300"/>
    <w:rsid w:val="005F2D4E"/>
    <w:rsid w:val="00894D82"/>
    <w:rsid w:val="00896B3B"/>
    <w:rsid w:val="00E60FA0"/>
    <w:rsid w:val="00F8355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AE34-F7A2-44DC-B19B-92ABAE54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Tagliapietra</dc:creator>
  <cp:keywords/>
  <dc:description/>
  <cp:lastModifiedBy>Tagliapietra</cp:lastModifiedBy>
  <cp:revision>3</cp:revision>
  <dcterms:created xsi:type="dcterms:W3CDTF">2016-10-19T12:55:00Z</dcterms:created>
  <dcterms:modified xsi:type="dcterms:W3CDTF">2016-10-19T12:58:00Z</dcterms:modified>
</cp:coreProperties>
</file>